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8D42" w14:textId="11A0981E" w:rsidR="000A65DD" w:rsidRPr="000A65DD" w:rsidRDefault="000A65DD" w:rsidP="000A65DD">
      <w:pPr>
        <w:shd w:val="clear" w:color="auto" w:fill="FFFFFF"/>
        <w:spacing w:before="100" w:beforeAutospacing="1" w:after="100" w:afterAutospacing="1" w:line="240" w:lineRule="auto"/>
        <w:ind w:left="750" w:hanging="390"/>
        <w:jc w:val="center"/>
        <w:rPr>
          <w:rFonts w:ascii="Verdana" w:eastAsia="Times New Roman" w:hAnsi="Verdana" w:cs="Times New Roman"/>
          <w:b/>
          <w:bCs/>
          <w:i/>
          <w:iCs/>
          <w:color w:val="2B2B2B"/>
          <w:sz w:val="27"/>
          <w:lang w:eastAsia="ru-RU"/>
        </w:rPr>
      </w:pPr>
      <w:r w:rsidRPr="00EA15EE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0"/>
          <w:lang w:eastAsia="ru-RU"/>
        </w:rPr>
        <w:t>Анкета для публикации материалов в электронном журнале «Просвещение. Иностранные языки»</w:t>
      </w:r>
    </w:p>
    <w:p w14:paraId="19BA4CEE" w14:textId="7BE54B4F" w:rsidR="002334B1" w:rsidRPr="00EA15EE" w:rsidRDefault="00BE5B39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7"/>
          <w:lang w:eastAsia="ru-RU"/>
        </w:rPr>
        <w:t>Об авторе</w:t>
      </w:r>
    </w:p>
    <w:p w14:paraId="3BF62BF3" w14:textId="77777777" w:rsidR="00EA15EE" w:rsidRPr="00EA15EE" w:rsidRDefault="00EA15EE" w:rsidP="00EA15EE">
      <w:pPr>
        <w:pStyle w:val="a8"/>
        <w:shd w:val="clear" w:color="auto" w:fill="FFFFFF"/>
        <w:spacing w:before="100" w:beforeAutospacing="1" w:after="100" w:afterAutospacing="1" w:line="240" w:lineRule="auto"/>
        <w:ind w:left="750"/>
        <w:rPr>
          <w:rStyle w:val="a4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14:paraId="26870D10" w14:textId="147B3E40" w:rsidR="00EA15EE" w:rsidRPr="00EA15EE" w:rsidRDefault="00EA15EE" w:rsidP="00EA15EE">
      <w:pPr>
        <w:pStyle w:val="a8"/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 w:rsidRPr="00EA15EE">
        <w:rPr>
          <w:rStyle w:val="a4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С </w:t>
      </w:r>
      <w:hyperlink r:id="rId5" w:history="1">
        <w:r w:rsidRPr="00EA15EE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правилами публикации статей</w:t>
        </w:r>
      </w:hyperlink>
      <w:r w:rsidRPr="00EA15EE">
        <w:rPr>
          <w:rStyle w:val="a4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в </w:t>
      </w:r>
      <w:r w:rsidRPr="00EA15E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электронном</w:t>
      </w:r>
      <w:r w:rsidRPr="00EA15EE">
        <w:rPr>
          <w:rStyle w:val="a4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журнале «Просвещение. Иностранные языки» ознакомлен и обязуюсь их соблюдать.</w:t>
      </w:r>
    </w:p>
    <w:tbl>
      <w:tblPr>
        <w:tblW w:w="96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2"/>
        <w:gridCol w:w="1749"/>
        <w:gridCol w:w="4961"/>
      </w:tblGrid>
      <w:tr w:rsidR="00774721" w14:paraId="49374DD7" w14:textId="77777777" w:rsidTr="00EA15EE">
        <w:trPr>
          <w:trHeight w:val="692"/>
          <w:tblCellSpacing w:w="7" w:type="dxa"/>
          <w:jc w:val="center"/>
        </w:trPr>
        <w:tc>
          <w:tcPr>
            <w:tcW w:w="2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1B2606FA" w14:textId="77777777"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C9AD1" wp14:editId="63B73781">
                  <wp:extent cx="1450497" cy="1984076"/>
                  <wp:effectExtent l="0" t="0" r="0" b="0"/>
                  <wp:docPr id="3" name="Рисунок 1" descr="http://iyazyki.ru/wp-content/uploads/2011/12/anonim1-e139282096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yazyki.ru/wp-content/uploads/2011/12/anonim1-e139282096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50" cy="20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6675C" w14:textId="77777777" w:rsidR="00774721" w:rsidRDefault="00774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размер 300 х 400 пикс.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4E17F349" w14:textId="77777777"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07DD2093" w14:textId="77777777"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774721" w14:paraId="0F63A556" w14:textId="77777777" w:rsidTr="00EA15EE">
        <w:trPr>
          <w:trHeight w:val="795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69B211E9" w14:textId="77777777"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6F660B8E" w14:textId="77777777"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38D646B7" w14:textId="77777777"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2334B1" w14:paraId="03E221B8" w14:textId="77777777" w:rsidTr="00EA15EE">
        <w:trPr>
          <w:trHeight w:val="798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7CCA9953" w14:textId="77777777"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0368F121" w14:textId="0C9491A6"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="00EA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6BF728B9" w14:textId="77777777"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5EE" w14:paraId="1A391757" w14:textId="77777777" w:rsidTr="00EA15EE">
        <w:trPr>
          <w:trHeight w:val="798"/>
          <w:tblCellSpacing w:w="7" w:type="dxa"/>
          <w:jc w:val="center"/>
        </w:trPr>
        <w:tc>
          <w:tcPr>
            <w:tcW w:w="28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15344186" w14:textId="77777777" w:rsidR="00EA15EE" w:rsidRDefault="00EA15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10C27591" w14:textId="25BA4686" w:rsidR="00EA15EE" w:rsidRDefault="00EA15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14:paraId="0F2504E2" w14:textId="77777777" w:rsidR="00EA15EE" w:rsidRDefault="00EA15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6A8AD0" w14:textId="77777777" w:rsidR="002334B1" w:rsidRDefault="00BE5B39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7"/>
          <w:lang w:eastAsia="ru-RU"/>
        </w:rPr>
        <w:t>О присылаемом материале</w:t>
      </w:r>
    </w:p>
    <w:tbl>
      <w:tblPr>
        <w:tblW w:w="98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92"/>
        <w:gridCol w:w="5265"/>
      </w:tblGrid>
      <w:tr w:rsidR="000A65DD" w14:paraId="5CCCB2DE" w14:textId="77777777" w:rsidTr="000A65DD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2B5C4E5E" w14:textId="77777777" w:rsidR="000A65DD" w:rsidRDefault="000A65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0F3728EB" w14:textId="77777777" w:rsidR="000A65DD" w:rsidRDefault="000A65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статьи (должен быть лаконичным)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1CF0CBF2" w14:textId="1B3A0FF9" w:rsidR="000A65DD" w:rsidRPr="00774721" w:rsidRDefault="000A65DD">
            <w:pPr>
              <w:spacing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774721" w14:paraId="2E03F6FB" w14:textId="77777777" w:rsidTr="0077472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33F6D214" w14:textId="77777777"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1EE62488" w14:textId="77777777" w:rsidR="00774721" w:rsidRPr="00AE495B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— ведущий абзац статьи, раскрывающий её тему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7E143205" w14:textId="77777777" w:rsidR="00774721" w:rsidRDefault="00774721" w:rsidP="00774721">
            <w:pPr>
              <w:jc w:val="center"/>
              <w:rPr>
                <w:rFonts w:ascii="Verdana" w:hAnsi="Verdana"/>
                <w:color w:val="2B2B2B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</w:rPr>
              <w:t>(на русском языке)</w:t>
            </w:r>
          </w:p>
          <w:p w14:paraId="67CFE7FE" w14:textId="77777777"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</w:p>
        </w:tc>
      </w:tr>
      <w:tr w:rsidR="00774721" w14:paraId="5A503929" w14:textId="77777777" w:rsidTr="0077472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6926D0C0" w14:textId="77777777"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1123403A" w14:textId="77777777"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(5–8 слов и/или словосочетаний, отражающих основные термины и понятия статьи)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1063A8D2" w14:textId="77777777"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2334B1" w14:paraId="385F0048" w14:textId="77777777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52ADAE90" w14:textId="77777777" w:rsidR="002334B1" w:rsidRDefault="00BE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6C0EADE4" w14:textId="77777777"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0A31ED08" w14:textId="77777777"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21" w14:paraId="7B6D5421" w14:textId="77777777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2F9AA2B9" w14:textId="77777777"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14:paraId="5A616181" w14:textId="77777777" w:rsidR="00774721" w:rsidRPr="00D44F54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УМК изд-ва «Просвещение», используемого/ых в статье (если есть)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14:paraId="64E68AF2" w14:textId="77777777" w:rsidR="00774721" w:rsidRPr="00D44F54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</w:tbl>
    <w:p w14:paraId="2C417D9C" w14:textId="77777777" w:rsidR="002334B1" w:rsidRDefault="002334B1" w:rsidP="007747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i/>
          <w:iCs/>
          <w:color w:val="2B2B2B"/>
          <w:sz w:val="27"/>
          <w:lang w:eastAsia="ru-RU"/>
        </w:rPr>
      </w:pPr>
    </w:p>
    <w:sectPr w:rsidR="002334B1" w:rsidSect="007164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D11FA"/>
    <w:multiLevelType w:val="multilevel"/>
    <w:tmpl w:val="C55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F1A35"/>
    <w:multiLevelType w:val="hybridMultilevel"/>
    <w:tmpl w:val="78CA48FA"/>
    <w:lvl w:ilvl="0" w:tplc="E08036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C313D"/>
    <w:multiLevelType w:val="hybridMultilevel"/>
    <w:tmpl w:val="540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B1"/>
    <w:rsid w:val="000A65DD"/>
    <w:rsid w:val="002334B1"/>
    <w:rsid w:val="003B137F"/>
    <w:rsid w:val="00571F91"/>
    <w:rsid w:val="006510CA"/>
    <w:rsid w:val="006A455B"/>
    <w:rsid w:val="0071643A"/>
    <w:rsid w:val="00774721"/>
    <w:rsid w:val="008D5EDB"/>
    <w:rsid w:val="009A4B18"/>
    <w:rsid w:val="009F64B7"/>
    <w:rsid w:val="00A956D2"/>
    <w:rsid w:val="00AE495B"/>
    <w:rsid w:val="00BE5B39"/>
    <w:rsid w:val="00D44F54"/>
    <w:rsid w:val="00D956C9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DA4"/>
  <w15:docId w15:val="{C9DDAA68-FBCE-4A2A-98D5-301CDBD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4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A65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0A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yazyki.prosv.ru/podacha-sta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Вадим</cp:lastModifiedBy>
  <cp:revision>15</cp:revision>
  <dcterms:created xsi:type="dcterms:W3CDTF">2017-11-20T12:28:00Z</dcterms:created>
  <dcterms:modified xsi:type="dcterms:W3CDTF">2021-01-26T08:10:00Z</dcterms:modified>
</cp:coreProperties>
</file>